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464" w:rsidRPr="00625464" w:rsidRDefault="00625464" w:rsidP="00625464">
      <w:pPr>
        <w:spacing w:after="0" w:line="240" w:lineRule="auto"/>
        <w:outlineLvl w:val="0"/>
        <w:rPr>
          <w:rFonts w:ascii="Calibri" w:eastAsia="Calibri" w:hAnsi="Calibri" w:cs="Calibri"/>
        </w:rPr>
      </w:pPr>
      <w:r w:rsidRPr="00625464">
        <w:rPr>
          <w:rFonts w:ascii="Calibri" w:eastAsia="Calibri" w:hAnsi="Calibri" w:cs="Calibri"/>
          <w:b/>
          <w:bCs/>
        </w:rPr>
        <w:t>From:</w:t>
      </w:r>
      <w:r w:rsidRPr="00625464">
        <w:rPr>
          <w:rFonts w:ascii="Calibri" w:eastAsia="Calibri" w:hAnsi="Calibri" w:cs="Calibri"/>
        </w:rPr>
        <w:t xml:space="preserve"> ВЕНИСЛАВА РАНГЕЛОВСКА &lt;</w:t>
      </w:r>
      <w:hyperlink r:id="rId4" w:history="1">
        <w:r w:rsidRPr="00625464">
          <w:rPr>
            <w:rFonts w:ascii="Calibri" w:eastAsia="Calibri" w:hAnsi="Calibri" w:cs="Calibri"/>
            <w:color w:val="0563C1"/>
            <w:u w:val="single"/>
          </w:rPr>
          <w:t>v.rangelovska@me.government.bg</w:t>
        </w:r>
      </w:hyperlink>
      <w:r w:rsidRPr="00625464">
        <w:rPr>
          <w:rFonts w:ascii="Calibri" w:eastAsia="Calibri" w:hAnsi="Calibri" w:cs="Calibri"/>
        </w:rPr>
        <w:t xml:space="preserve">&gt; </w:t>
      </w:r>
      <w:r w:rsidRPr="00625464">
        <w:rPr>
          <w:rFonts w:ascii="Calibri" w:eastAsia="Calibri" w:hAnsi="Calibri" w:cs="Calibri"/>
        </w:rPr>
        <w:br/>
      </w:r>
      <w:r w:rsidRPr="00625464">
        <w:rPr>
          <w:rFonts w:ascii="Calibri" w:eastAsia="Calibri" w:hAnsi="Calibri" w:cs="Calibri"/>
          <w:b/>
          <w:bCs/>
        </w:rPr>
        <w:t>Sent:</w:t>
      </w:r>
      <w:r w:rsidRPr="00625464">
        <w:rPr>
          <w:rFonts w:ascii="Calibri" w:eastAsia="Calibri" w:hAnsi="Calibri" w:cs="Calibri"/>
        </w:rPr>
        <w:t xml:space="preserve"> Friday, May 8, 2026 11:49 AM</w:t>
      </w:r>
      <w:r w:rsidRPr="00625464">
        <w:rPr>
          <w:rFonts w:ascii="Calibri" w:eastAsia="Calibri" w:hAnsi="Calibri" w:cs="Calibri"/>
        </w:rPr>
        <w:br/>
      </w:r>
      <w:r w:rsidRPr="00625464">
        <w:rPr>
          <w:rFonts w:ascii="Calibri" w:eastAsia="Calibri" w:hAnsi="Calibri" w:cs="Calibri"/>
          <w:b/>
          <w:bCs/>
        </w:rPr>
        <w:t>To:</w:t>
      </w:r>
      <w:r w:rsidRPr="00625464">
        <w:rPr>
          <w:rFonts w:ascii="Calibri" w:eastAsia="Calibri" w:hAnsi="Calibri" w:cs="Calibri"/>
        </w:rPr>
        <w:t xml:space="preserve"> Petya Agusheva &lt;</w:t>
      </w:r>
      <w:hyperlink r:id="rId5" w:history="1">
        <w:r w:rsidRPr="00625464">
          <w:rPr>
            <w:rFonts w:ascii="Calibri" w:eastAsia="Calibri" w:hAnsi="Calibri" w:cs="Calibri"/>
            <w:color w:val="0563C1"/>
            <w:u w:val="single"/>
          </w:rPr>
          <w:t>PAgusheva@mrrb.government.bg</w:t>
        </w:r>
      </w:hyperlink>
      <w:r w:rsidRPr="00625464">
        <w:rPr>
          <w:rFonts w:ascii="Calibri" w:eastAsia="Calibri" w:hAnsi="Calibri" w:cs="Calibri"/>
        </w:rPr>
        <w:t>&gt;</w:t>
      </w:r>
      <w:r w:rsidRPr="00625464">
        <w:rPr>
          <w:rFonts w:ascii="Calibri" w:eastAsia="Calibri" w:hAnsi="Calibri" w:cs="Calibri"/>
        </w:rPr>
        <w:br/>
      </w:r>
      <w:r w:rsidRPr="00625464">
        <w:rPr>
          <w:rFonts w:ascii="Calibri" w:eastAsia="Calibri" w:hAnsi="Calibri" w:cs="Calibri"/>
          <w:b/>
          <w:bCs/>
        </w:rPr>
        <w:t>Cc:</w:t>
      </w:r>
      <w:r w:rsidRPr="00625464">
        <w:rPr>
          <w:rFonts w:ascii="Calibri" w:eastAsia="Calibri" w:hAnsi="Calibri" w:cs="Calibri"/>
        </w:rPr>
        <w:t xml:space="preserve"> ТЕМЕНУЖКА ПИНДЖУРОВA &lt;</w:t>
      </w:r>
      <w:hyperlink r:id="rId6" w:history="1">
        <w:r w:rsidRPr="00625464">
          <w:rPr>
            <w:rFonts w:ascii="Calibri" w:eastAsia="Calibri" w:hAnsi="Calibri" w:cs="Calibri"/>
            <w:color w:val="0563C1"/>
            <w:u w:val="single"/>
          </w:rPr>
          <w:t>t.pindzhurova@me.government.bg</w:t>
        </w:r>
      </w:hyperlink>
      <w:r w:rsidRPr="00625464">
        <w:rPr>
          <w:rFonts w:ascii="Calibri" w:eastAsia="Calibri" w:hAnsi="Calibri" w:cs="Calibri"/>
        </w:rPr>
        <w:t>&gt;; ВАЛЕРИ ТРЕНДАФИЛОВ &lt;</w:t>
      </w:r>
      <w:hyperlink r:id="rId7" w:history="1">
        <w:r w:rsidRPr="00625464">
          <w:rPr>
            <w:rFonts w:ascii="Calibri" w:eastAsia="Calibri" w:hAnsi="Calibri" w:cs="Calibri"/>
            <w:color w:val="0563C1"/>
            <w:u w:val="single"/>
          </w:rPr>
          <w:t>v.trendafilov@me.government.bg</w:t>
        </w:r>
      </w:hyperlink>
      <w:r w:rsidRPr="00625464">
        <w:rPr>
          <w:rFonts w:ascii="Calibri" w:eastAsia="Calibri" w:hAnsi="Calibri" w:cs="Calibri"/>
        </w:rPr>
        <w:t>&gt;</w:t>
      </w:r>
      <w:r w:rsidRPr="00625464">
        <w:rPr>
          <w:rFonts w:ascii="Calibri" w:eastAsia="Calibri" w:hAnsi="Calibri" w:cs="Calibri"/>
        </w:rPr>
        <w:br/>
      </w:r>
      <w:r w:rsidRPr="00625464">
        <w:rPr>
          <w:rFonts w:ascii="Calibri" w:eastAsia="Calibri" w:hAnsi="Calibri" w:cs="Calibri"/>
          <w:b/>
          <w:bCs/>
        </w:rPr>
        <w:t>Subject:</w:t>
      </w:r>
      <w:r w:rsidRPr="00625464">
        <w:rPr>
          <w:rFonts w:ascii="Calibri" w:eastAsia="Calibri" w:hAnsi="Calibri" w:cs="Calibri"/>
        </w:rPr>
        <w:t xml:space="preserve"> Re: </w:t>
      </w:r>
      <w:proofErr w:type="spellStart"/>
      <w:r w:rsidRPr="00625464">
        <w:rPr>
          <w:rFonts w:ascii="Calibri" w:eastAsia="Calibri" w:hAnsi="Calibri" w:cs="Calibri"/>
        </w:rPr>
        <w:t>Съгласувателна</w:t>
      </w:r>
      <w:proofErr w:type="spellEnd"/>
      <w:r w:rsidRPr="00625464">
        <w:rPr>
          <w:rFonts w:ascii="Calibri" w:eastAsia="Calibri" w:hAnsi="Calibri" w:cs="Calibri"/>
        </w:rPr>
        <w:t xml:space="preserve"> </w:t>
      </w:r>
      <w:proofErr w:type="spellStart"/>
      <w:r w:rsidRPr="00625464">
        <w:rPr>
          <w:rFonts w:ascii="Calibri" w:eastAsia="Calibri" w:hAnsi="Calibri" w:cs="Calibri"/>
        </w:rPr>
        <w:t>процедура</w:t>
      </w:r>
      <w:proofErr w:type="spellEnd"/>
      <w:r w:rsidRPr="00625464">
        <w:rPr>
          <w:rFonts w:ascii="Calibri" w:eastAsia="Calibri" w:hAnsi="Calibri" w:cs="Calibri"/>
        </w:rPr>
        <w:t xml:space="preserve"> </w:t>
      </w:r>
      <w:proofErr w:type="spellStart"/>
      <w:r w:rsidRPr="00625464">
        <w:rPr>
          <w:rFonts w:ascii="Calibri" w:eastAsia="Calibri" w:hAnsi="Calibri" w:cs="Calibri"/>
        </w:rPr>
        <w:t>за</w:t>
      </w:r>
      <w:proofErr w:type="spellEnd"/>
      <w:r w:rsidRPr="00625464">
        <w:rPr>
          <w:rFonts w:ascii="Calibri" w:eastAsia="Calibri" w:hAnsi="Calibri" w:cs="Calibri"/>
        </w:rPr>
        <w:t xml:space="preserve"> </w:t>
      </w:r>
      <w:proofErr w:type="spellStart"/>
      <w:r w:rsidRPr="00625464">
        <w:rPr>
          <w:rFonts w:ascii="Calibri" w:eastAsia="Calibri" w:hAnsi="Calibri" w:cs="Calibri"/>
        </w:rPr>
        <w:t>запознаване</w:t>
      </w:r>
      <w:proofErr w:type="spellEnd"/>
      <w:r w:rsidRPr="00625464">
        <w:rPr>
          <w:rFonts w:ascii="Calibri" w:eastAsia="Calibri" w:hAnsi="Calibri" w:cs="Calibri"/>
        </w:rPr>
        <w:t xml:space="preserve"> </w:t>
      </w:r>
      <w:proofErr w:type="spellStart"/>
      <w:r w:rsidRPr="00625464">
        <w:rPr>
          <w:rFonts w:ascii="Calibri" w:eastAsia="Calibri" w:hAnsi="Calibri" w:cs="Calibri"/>
        </w:rPr>
        <w:t>на</w:t>
      </w:r>
      <w:proofErr w:type="spellEnd"/>
      <w:r w:rsidRPr="00625464">
        <w:rPr>
          <w:rFonts w:ascii="Calibri" w:eastAsia="Calibri" w:hAnsi="Calibri" w:cs="Calibri"/>
        </w:rPr>
        <w:t xml:space="preserve"> РСР </w:t>
      </w:r>
      <w:proofErr w:type="spellStart"/>
      <w:r w:rsidRPr="00625464">
        <w:rPr>
          <w:rFonts w:ascii="Calibri" w:eastAsia="Calibri" w:hAnsi="Calibri" w:cs="Calibri"/>
        </w:rPr>
        <w:t>на</w:t>
      </w:r>
      <w:proofErr w:type="spellEnd"/>
      <w:r w:rsidRPr="00625464">
        <w:rPr>
          <w:rFonts w:ascii="Calibri" w:eastAsia="Calibri" w:hAnsi="Calibri" w:cs="Calibri"/>
        </w:rPr>
        <w:t xml:space="preserve"> ЮЦР с </w:t>
      </w:r>
      <w:proofErr w:type="spellStart"/>
      <w:r w:rsidRPr="00625464">
        <w:rPr>
          <w:rFonts w:ascii="Calibri" w:eastAsia="Calibri" w:hAnsi="Calibri" w:cs="Calibri"/>
        </w:rPr>
        <w:t>работен</w:t>
      </w:r>
      <w:proofErr w:type="spellEnd"/>
      <w:r w:rsidRPr="00625464">
        <w:rPr>
          <w:rFonts w:ascii="Calibri" w:eastAsia="Calibri" w:hAnsi="Calibri" w:cs="Calibri"/>
        </w:rPr>
        <w:t xml:space="preserve"> </w:t>
      </w:r>
      <w:proofErr w:type="spellStart"/>
      <w:r w:rsidRPr="00625464">
        <w:rPr>
          <w:rFonts w:ascii="Calibri" w:eastAsia="Calibri" w:hAnsi="Calibri" w:cs="Calibri"/>
        </w:rPr>
        <w:t>проект</w:t>
      </w:r>
      <w:proofErr w:type="spellEnd"/>
      <w:r w:rsidRPr="00625464">
        <w:rPr>
          <w:rFonts w:ascii="Calibri" w:eastAsia="Calibri" w:hAnsi="Calibri" w:cs="Calibri"/>
        </w:rPr>
        <w:t xml:space="preserve"> </w:t>
      </w:r>
      <w:proofErr w:type="spellStart"/>
      <w:r w:rsidRPr="00625464">
        <w:rPr>
          <w:rFonts w:ascii="Calibri" w:eastAsia="Calibri" w:hAnsi="Calibri" w:cs="Calibri"/>
        </w:rPr>
        <w:t>на</w:t>
      </w:r>
      <w:proofErr w:type="spellEnd"/>
      <w:r w:rsidRPr="00625464">
        <w:rPr>
          <w:rFonts w:ascii="Calibri" w:eastAsia="Calibri" w:hAnsi="Calibri" w:cs="Calibri"/>
        </w:rPr>
        <w:t xml:space="preserve"> НКРПР 2026-2040</w:t>
      </w:r>
    </w:p>
    <w:p w:rsidR="00625464" w:rsidRPr="00625464" w:rsidRDefault="00625464" w:rsidP="00625464">
      <w:pPr>
        <w:spacing w:after="0" w:line="240" w:lineRule="auto"/>
        <w:rPr>
          <w:rFonts w:ascii="Calibri" w:eastAsia="Calibri" w:hAnsi="Calibri" w:cs="Calibri"/>
        </w:rPr>
      </w:pPr>
    </w:p>
    <w:p w:rsidR="00625464" w:rsidRPr="00625464" w:rsidRDefault="00625464" w:rsidP="00625464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625464">
        <w:rPr>
          <w:rFonts w:ascii="Verdana" w:eastAsia="Calibri" w:hAnsi="Verdana" w:cs="Calibri"/>
          <w:sz w:val="20"/>
          <w:szCs w:val="20"/>
        </w:rPr>
        <w:t>        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Уважаема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госпожо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Агушева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, </w:t>
      </w:r>
    </w:p>
    <w:p w:rsidR="00625464" w:rsidRPr="00625464" w:rsidRDefault="00625464" w:rsidP="00625464">
      <w:pPr>
        <w:spacing w:after="0" w:line="240" w:lineRule="auto"/>
        <w:ind w:firstLine="708"/>
        <w:rPr>
          <w:rFonts w:ascii="Segoe UI" w:eastAsia="Calibri" w:hAnsi="Segoe UI" w:cs="Segoe UI"/>
          <w:sz w:val="20"/>
          <w:szCs w:val="20"/>
        </w:rPr>
      </w:pPr>
      <w:proofErr w:type="spellStart"/>
      <w:r w:rsidRPr="00625464">
        <w:rPr>
          <w:rFonts w:ascii="Verdana" w:eastAsia="Calibri" w:hAnsi="Verdana" w:cs="Calibri"/>
          <w:sz w:val="20"/>
          <w:szCs w:val="20"/>
        </w:rPr>
        <w:t>Съгласно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разпоредбата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на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чл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. </w:t>
      </w:r>
      <w:proofErr w:type="gramStart"/>
      <w:r w:rsidRPr="00625464">
        <w:rPr>
          <w:rFonts w:ascii="Verdana" w:eastAsia="Calibri" w:hAnsi="Verdana" w:cs="Calibri"/>
          <w:sz w:val="20"/>
          <w:szCs w:val="20"/>
        </w:rPr>
        <w:t>20</w:t>
      </w:r>
      <w:proofErr w:type="gramEnd"/>
      <w:r w:rsidRPr="00625464">
        <w:rPr>
          <w:rFonts w:ascii="Verdana" w:eastAsia="Calibri" w:hAnsi="Verdana" w:cs="Calibri"/>
          <w:sz w:val="20"/>
          <w:szCs w:val="20"/>
        </w:rPr>
        <w:t xml:space="preserve">,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ал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. </w:t>
      </w:r>
      <w:proofErr w:type="gramStart"/>
      <w:r w:rsidRPr="00625464">
        <w:rPr>
          <w:rFonts w:ascii="Verdana" w:eastAsia="Calibri" w:hAnsi="Verdana" w:cs="Calibri"/>
          <w:sz w:val="20"/>
          <w:szCs w:val="20"/>
        </w:rPr>
        <w:t>1</w:t>
      </w:r>
      <w:proofErr w:type="gramEnd"/>
      <w:r w:rsidRPr="00625464">
        <w:rPr>
          <w:rFonts w:ascii="Verdana" w:eastAsia="Calibri" w:hAnsi="Verdana" w:cs="Calibri"/>
          <w:sz w:val="20"/>
          <w:szCs w:val="20"/>
        </w:rPr>
        <w:t xml:space="preserve">, т. 1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във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връзка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с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ал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. </w:t>
      </w:r>
      <w:proofErr w:type="gramStart"/>
      <w:r w:rsidRPr="00625464">
        <w:rPr>
          <w:rFonts w:ascii="Verdana" w:eastAsia="Calibri" w:hAnsi="Verdana" w:cs="Calibri"/>
          <w:sz w:val="20"/>
          <w:szCs w:val="20"/>
        </w:rPr>
        <w:t>2</w:t>
      </w:r>
      <w:proofErr w:type="gram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от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Закона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за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подземните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богатства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,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министърът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на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енергетиката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съставя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и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води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Национален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баланс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на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запасите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и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ресурсите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по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чл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. </w:t>
      </w:r>
      <w:proofErr w:type="gramStart"/>
      <w:r w:rsidRPr="00625464">
        <w:rPr>
          <w:rFonts w:ascii="Verdana" w:eastAsia="Calibri" w:hAnsi="Verdana" w:cs="Calibri"/>
          <w:sz w:val="20"/>
          <w:szCs w:val="20"/>
        </w:rPr>
        <w:t>2</w:t>
      </w:r>
      <w:proofErr w:type="gramEnd"/>
      <w:r w:rsidRPr="00625464">
        <w:rPr>
          <w:rFonts w:ascii="Verdana" w:eastAsia="Calibri" w:hAnsi="Verdana" w:cs="Calibri"/>
          <w:sz w:val="20"/>
          <w:szCs w:val="20"/>
        </w:rPr>
        <w:t xml:space="preserve">,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ал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. 1.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Националният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баланс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на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запасите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и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ресурсите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на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подземни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богатства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,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се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изготвя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ежегодно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по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данни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за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състоянието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и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изменението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на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запасите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и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ресурсите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,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предоставени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от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изпълнителите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на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обществени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поръчки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за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геоложки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изследвания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,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от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титулярите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на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разрешения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за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търсене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и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проучване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и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за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проучване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и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от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концесионерите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>.</w:t>
      </w:r>
    </w:p>
    <w:p w:rsidR="00625464" w:rsidRPr="00625464" w:rsidRDefault="00625464" w:rsidP="00625464">
      <w:pPr>
        <w:spacing w:after="0" w:line="240" w:lineRule="auto"/>
        <w:ind w:firstLine="708"/>
        <w:rPr>
          <w:rFonts w:ascii="Segoe UI" w:eastAsia="Calibri" w:hAnsi="Segoe UI" w:cs="Segoe UI"/>
          <w:sz w:val="20"/>
          <w:szCs w:val="20"/>
        </w:rPr>
      </w:pPr>
      <w:proofErr w:type="spellStart"/>
      <w:r w:rsidRPr="00625464">
        <w:rPr>
          <w:rFonts w:ascii="Verdana" w:eastAsia="Calibri" w:hAnsi="Verdana" w:cs="Calibri"/>
          <w:sz w:val="20"/>
          <w:szCs w:val="20"/>
        </w:rPr>
        <w:t>Имайки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предвид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гореизложеното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и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посочените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данни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в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частта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„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Полезни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изкопаеми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“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на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т. II, 4 „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Природни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условия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и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ресурси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“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от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работния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проект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на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Националната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концепция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за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регионално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и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пространствено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развитие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за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периода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2026 – 2040 г.,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следва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да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се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има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предвид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,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че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съгласно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Националния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баланс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на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запасите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и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ресурсите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на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подземните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богатства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в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Република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България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>:</w:t>
      </w:r>
    </w:p>
    <w:p w:rsidR="00625464" w:rsidRPr="00625464" w:rsidRDefault="00625464" w:rsidP="00625464">
      <w:pPr>
        <w:spacing w:after="0" w:line="240" w:lineRule="auto"/>
        <w:ind w:hanging="360"/>
        <w:rPr>
          <w:rFonts w:ascii="Segoe UI" w:eastAsia="Calibri" w:hAnsi="Segoe UI" w:cs="Segoe UI"/>
          <w:sz w:val="20"/>
          <w:szCs w:val="20"/>
        </w:rPr>
      </w:pPr>
      <w:r w:rsidRPr="00625464">
        <w:rPr>
          <w:rFonts w:ascii="Verdana" w:eastAsia="Calibri" w:hAnsi="Verdana" w:cs="Calibri"/>
          <w:sz w:val="20"/>
          <w:szCs w:val="20"/>
        </w:rPr>
        <w:t>1.</w:t>
      </w:r>
      <w:r w:rsidRPr="00625464">
        <w:rPr>
          <w:rFonts w:ascii="Calibri" w:eastAsia="Calibri" w:hAnsi="Calibri" w:cs="Calibri"/>
          <w:sz w:val="14"/>
          <w:szCs w:val="14"/>
        </w:rPr>
        <w:t>   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Към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01.01.2023 г.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състоянието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  <w:u w:val="single"/>
        </w:rPr>
        <w:t>на</w:t>
      </w:r>
      <w:proofErr w:type="spellEnd"/>
      <w:r w:rsidRPr="00625464">
        <w:rPr>
          <w:rFonts w:ascii="Verdana" w:eastAsia="Calibri" w:hAnsi="Verdana" w:cs="Calibri"/>
          <w:sz w:val="20"/>
          <w:szCs w:val="20"/>
          <w:u w:val="single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  <w:u w:val="single"/>
        </w:rPr>
        <w:t>запасите</w:t>
      </w:r>
      <w:proofErr w:type="spellEnd"/>
      <w:r w:rsidRPr="00625464">
        <w:rPr>
          <w:rFonts w:ascii="Verdana" w:eastAsia="Calibri" w:hAnsi="Verdana" w:cs="Calibri"/>
          <w:sz w:val="20"/>
          <w:szCs w:val="20"/>
          <w:u w:val="single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  <w:u w:val="single"/>
        </w:rPr>
        <w:t>от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>:</w:t>
      </w:r>
    </w:p>
    <w:p w:rsidR="00625464" w:rsidRPr="00625464" w:rsidRDefault="00625464" w:rsidP="00625464">
      <w:pPr>
        <w:spacing w:after="0" w:line="240" w:lineRule="auto"/>
        <w:ind w:hanging="360"/>
        <w:rPr>
          <w:rFonts w:ascii="Segoe UI" w:eastAsia="Calibri" w:hAnsi="Segoe UI" w:cs="Segoe UI"/>
          <w:sz w:val="20"/>
          <w:szCs w:val="20"/>
        </w:rPr>
      </w:pPr>
      <w:r w:rsidRPr="00625464">
        <w:rPr>
          <w:rFonts w:ascii="Calibri" w:eastAsia="Calibri" w:hAnsi="Calibri" w:cs="Calibri"/>
          <w:sz w:val="20"/>
          <w:szCs w:val="20"/>
        </w:rPr>
        <w:t>-</w:t>
      </w:r>
      <w:r w:rsidRPr="00625464">
        <w:rPr>
          <w:rFonts w:ascii="Calibri" w:eastAsia="Calibri" w:hAnsi="Calibri" w:cs="Calibri"/>
          <w:sz w:val="14"/>
          <w:szCs w:val="14"/>
        </w:rPr>
        <w:t>         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Лигнитни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въглища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е 1 646 809.2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хил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. </w:t>
      </w:r>
      <w:proofErr w:type="gramStart"/>
      <w:r w:rsidRPr="00625464">
        <w:rPr>
          <w:rFonts w:ascii="Verdana" w:eastAsia="Calibri" w:hAnsi="Verdana" w:cs="Calibri"/>
          <w:sz w:val="20"/>
          <w:szCs w:val="20"/>
        </w:rPr>
        <w:t>т</w:t>
      </w:r>
      <w:proofErr w:type="gramEnd"/>
      <w:r w:rsidRPr="00625464">
        <w:rPr>
          <w:rFonts w:ascii="Verdana" w:eastAsia="Calibri" w:hAnsi="Verdana" w:cs="Calibri"/>
          <w:sz w:val="20"/>
          <w:szCs w:val="20"/>
        </w:rPr>
        <w:t xml:space="preserve">,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при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средно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пепелно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съдържание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>: 33.04%;</w:t>
      </w:r>
    </w:p>
    <w:p w:rsidR="00625464" w:rsidRPr="00625464" w:rsidRDefault="00625464" w:rsidP="00625464">
      <w:pPr>
        <w:spacing w:after="0" w:line="240" w:lineRule="auto"/>
        <w:ind w:hanging="360"/>
        <w:rPr>
          <w:rFonts w:ascii="Segoe UI" w:eastAsia="Calibri" w:hAnsi="Segoe UI" w:cs="Segoe UI"/>
          <w:sz w:val="20"/>
          <w:szCs w:val="20"/>
        </w:rPr>
      </w:pPr>
      <w:r w:rsidRPr="00625464">
        <w:rPr>
          <w:rFonts w:ascii="Calibri" w:eastAsia="Calibri" w:hAnsi="Calibri" w:cs="Calibri"/>
          <w:sz w:val="20"/>
          <w:szCs w:val="20"/>
        </w:rPr>
        <w:t>-</w:t>
      </w:r>
      <w:r w:rsidRPr="00625464">
        <w:rPr>
          <w:rFonts w:ascii="Calibri" w:eastAsia="Calibri" w:hAnsi="Calibri" w:cs="Calibri"/>
          <w:sz w:val="14"/>
          <w:szCs w:val="14"/>
        </w:rPr>
        <w:t>         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Медни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руди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е 768 396.2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хил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. </w:t>
      </w:r>
      <w:proofErr w:type="gramStart"/>
      <w:r w:rsidRPr="00625464">
        <w:rPr>
          <w:rFonts w:ascii="Verdana" w:eastAsia="Calibri" w:hAnsi="Verdana" w:cs="Calibri"/>
          <w:sz w:val="20"/>
          <w:szCs w:val="20"/>
        </w:rPr>
        <w:t>т</w:t>
      </w:r>
      <w:proofErr w:type="gramEnd"/>
      <w:r w:rsidRPr="00625464">
        <w:rPr>
          <w:rFonts w:ascii="Verdana" w:eastAsia="Calibri" w:hAnsi="Verdana" w:cs="Calibri"/>
          <w:sz w:val="20"/>
          <w:szCs w:val="20"/>
        </w:rPr>
        <w:t>;</w:t>
      </w:r>
    </w:p>
    <w:p w:rsidR="00625464" w:rsidRPr="00625464" w:rsidRDefault="00625464" w:rsidP="00625464">
      <w:pPr>
        <w:spacing w:after="0" w:line="240" w:lineRule="auto"/>
        <w:ind w:hanging="360"/>
        <w:rPr>
          <w:rFonts w:ascii="Segoe UI" w:eastAsia="Calibri" w:hAnsi="Segoe UI" w:cs="Segoe UI"/>
          <w:sz w:val="20"/>
          <w:szCs w:val="20"/>
        </w:rPr>
      </w:pPr>
      <w:r w:rsidRPr="00625464">
        <w:rPr>
          <w:rFonts w:ascii="Calibri" w:eastAsia="Calibri" w:hAnsi="Calibri" w:cs="Calibri"/>
          <w:sz w:val="20"/>
          <w:szCs w:val="20"/>
        </w:rPr>
        <w:t>-</w:t>
      </w:r>
      <w:r w:rsidRPr="00625464">
        <w:rPr>
          <w:rFonts w:ascii="Calibri" w:eastAsia="Calibri" w:hAnsi="Calibri" w:cs="Calibri"/>
          <w:sz w:val="14"/>
          <w:szCs w:val="14"/>
        </w:rPr>
        <w:t>         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Оловно-цинкови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руди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е 14 963.2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хил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. </w:t>
      </w:r>
      <w:proofErr w:type="gramStart"/>
      <w:r w:rsidRPr="00625464">
        <w:rPr>
          <w:rFonts w:ascii="Verdana" w:eastAsia="Calibri" w:hAnsi="Verdana" w:cs="Calibri"/>
          <w:sz w:val="20"/>
          <w:szCs w:val="20"/>
        </w:rPr>
        <w:t>т</w:t>
      </w:r>
      <w:proofErr w:type="gramEnd"/>
      <w:r w:rsidRPr="00625464">
        <w:rPr>
          <w:rFonts w:ascii="Verdana" w:eastAsia="Calibri" w:hAnsi="Verdana" w:cs="Calibri"/>
          <w:sz w:val="20"/>
          <w:szCs w:val="20"/>
        </w:rPr>
        <w:t>.</w:t>
      </w:r>
    </w:p>
    <w:p w:rsidR="00625464" w:rsidRPr="00625464" w:rsidRDefault="00625464" w:rsidP="00625464">
      <w:pPr>
        <w:spacing w:after="0" w:line="240" w:lineRule="auto"/>
        <w:ind w:hanging="360"/>
        <w:rPr>
          <w:rFonts w:ascii="Segoe UI" w:eastAsia="Calibri" w:hAnsi="Segoe UI" w:cs="Segoe UI"/>
          <w:sz w:val="20"/>
          <w:szCs w:val="20"/>
        </w:rPr>
      </w:pPr>
      <w:r w:rsidRPr="00625464">
        <w:rPr>
          <w:rFonts w:ascii="Verdana" w:eastAsia="Calibri" w:hAnsi="Verdana" w:cs="Calibri"/>
          <w:sz w:val="20"/>
          <w:szCs w:val="20"/>
        </w:rPr>
        <w:t>2.</w:t>
      </w:r>
      <w:r w:rsidRPr="00625464">
        <w:rPr>
          <w:rFonts w:ascii="Calibri" w:eastAsia="Calibri" w:hAnsi="Calibri" w:cs="Calibri"/>
          <w:sz w:val="14"/>
          <w:szCs w:val="14"/>
        </w:rPr>
        <w:t>   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Към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01.01.2026 г.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състоянието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  <w:u w:val="single"/>
        </w:rPr>
        <w:t>на</w:t>
      </w:r>
      <w:proofErr w:type="spellEnd"/>
      <w:r w:rsidRPr="00625464">
        <w:rPr>
          <w:rFonts w:ascii="Verdana" w:eastAsia="Calibri" w:hAnsi="Verdana" w:cs="Calibri"/>
          <w:sz w:val="20"/>
          <w:szCs w:val="20"/>
          <w:u w:val="single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  <w:u w:val="single"/>
        </w:rPr>
        <w:t>запасите</w:t>
      </w:r>
      <w:proofErr w:type="spellEnd"/>
      <w:r w:rsidRPr="00625464">
        <w:rPr>
          <w:rFonts w:ascii="Verdana" w:eastAsia="Calibri" w:hAnsi="Verdana" w:cs="Calibri"/>
          <w:sz w:val="20"/>
          <w:szCs w:val="20"/>
          <w:u w:val="single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  <w:u w:val="single"/>
        </w:rPr>
        <w:t>от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>:</w:t>
      </w:r>
    </w:p>
    <w:p w:rsidR="00625464" w:rsidRPr="00625464" w:rsidRDefault="00625464" w:rsidP="00625464">
      <w:pPr>
        <w:spacing w:after="0" w:line="240" w:lineRule="auto"/>
        <w:ind w:hanging="360"/>
        <w:rPr>
          <w:rFonts w:ascii="Segoe UI" w:eastAsia="Calibri" w:hAnsi="Segoe UI" w:cs="Segoe UI"/>
          <w:sz w:val="20"/>
          <w:szCs w:val="20"/>
        </w:rPr>
      </w:pPr>
      <w:r w:rsidRPr="00625464">
        <w:rPr>
          <w:rFonts w:ascii="Calibri" w:eastAsia="Calibri" w:hAnsi="Calibri" w:cs="Calibri"/>
          <w:sz w:val="20"/>
          <w:szCs w:val="20"/>
        </w:rPr>
        <w:t>-</w:t>
      </w:r>
      <w:r w:rsidRPr="00625464">
        <w:rPr>
          <w:rFonts w:ascii="Calibri" w:eastAsia="Calibri" w:hAnsi="Calibri" w:cs="Calibri"/>
          <w:sz w:val="14"/>
          <w:szCs w:val="14"/>
        </w:rPr>
        <w:t>         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Лигнитни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въглища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е 1 598 484.7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хил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. </w:t>
      </w:r>
      <w:proofErr w:type="gramStart"/>
      <w:r w:rsidRPr="00625464">
        <w:rPr>
          <w:rFonts w:ascii="Verdana" w:eastAsia="Calibri" w:hAnsi="Verdana" w:cs="Calibri"/>
          <w:sz w:val="20"/>
          <w:szCs w:val="20"/>
        </w:rPr>
        <w:t>т</w:t>
      </w:r>
      <w:proofErr w:type="gramEnd"/>
      <w:r w:rsidRPr="00625464">
        <w:rPr>
          <w:rFonts w:ascii="Verdana" w:eastAsia="Calibri" w:hAnsi="Verdana" w:cs="Calibri"/>
          <w:sz w:val="20"/>
          <w:szCs w:val="20"/>
        </w:rPr>
        <w:t xml:space="preserve">,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при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средно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пепелно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съдържание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33.12%;</w:t>
      </w:r>
    </w:p>
    <w:p w:rsidR="00625464" w:rsidRPr="00625464" w:rsidRDefault="00625464" w:rsidP="00625464">
      <w:pPr>
        <w:spacing w:after="0" w:line="240" w:lineRule="auto"/>
        <w:ind w:hanging="360"/>
        <w:rPr>
          <w:rFonts w:ascii="Segoe UI" w:eastAsia="Calibri" w:hAnsi="Segoe UI" w:cs="Segoe UI"/>
          <w:sz w:val="20"/>
          <w:szCs w:val="20"/>
        </w:rPr>
      </w:pPr>
      <w:r w:rsidRPr="00625464">
        <w:rPr>
          <w:rFonts w:ascii="Calibri" w:eastAsia="Calibri" w:hAnsi="Calibri" w:cs="Calibri"/>
          <w:sz w:val="20"/>
          <w:szCs w:val="20"/>
        </w:rPr>
        <w:t>-</w:t>
      </w:r>
      <w:r w:rsidRPr="00625464">
        <w:rPr>
          <w:rFonts w:ascii="Calibri" w:eastAsia="Calibri" w:hAnsi="Calibri" w:cs="Calibri"/>
          <w:sz w:val="14"/>
          <w:szCs w:val="14"/>
        </w:rPr>
        <w:t>         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Медни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руди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е 676 907.0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хил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. </w:t>
      </w:r>
      <w:proofErr w:type="gramStart"/>
      <w:r w:rsidRPr="00625464">
        <w:rPr>
          <w:rFonts w:ascii="Verdana" w:eastAsia="Calibri" w:hAnsi="Verdana" w:cs="Calibri"/>
          <w:sz w:val="20"/>
          <w:szCs w:val="20"/>
        </w:rPr>
        <w:t>т</w:t>
      </w:r>
      <w:proofErr w:type="gramEnd"/>
      <w:r w:rsidRPr="00625464">
        <w:rPr>
          <w:rFonts w:ascii="Verdana" w:eastAsia="Calibri" w:hAnsi="Verdana" w:cs="Calibri"/>
          <w:sz w:val="20"/>
          <w:szCs w:val="20"/>
        </w:rPr>
        <w:t>;</w:t>
      </w:r>
    </w:p>
    <w:p w:rsidR="00625464" w:rsidRPr="00625464" w:rsidRDefault="00625464" w:rsidP="00625464">
      <w:pPr>
        <w:spacing w:after="0" w:line="240" w:lineRule="auto"/>
        <w:ind w:hanging="360"/>
        <w:rPr>
          <w:rFonts w:ascii="Segoe UI" w:eastAsia="Calibri" w:hAnsi="Segoe UI" w:cs="Segoe UI"/>
          <w:sz w:val="20"/>
          <w:szCs w:val="20"/>
        </w:rPr>
      </w:pPr>
      <w:r w:rsidRPr="00625464">
        <w:rPr>
          <w:rFonts w:ascii="Calibri" w:eastAsia="Calibri" w:hAnsi="Calibri" w:cs="Calibri"/>
          <w:sz w:val="20"/>
          <w:szCs w:val="20"/>
        </w:rPr>
        <w:t>-</w:t>
      </w:r>
      <w:r w:rsidRPr="00625464">
        <w:rPr>
          <w:rFonts w:ascii="Calibri" w:eastAsia="Calibri" w:hAnsi="Calibri" w:cs="Calibri"/>
          <w:sz w:val="14"/>
          <w:szCs w:val="14"/>
        </w:rPr>
        <w:t>         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Оловно-цинкови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руди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е 14 848.5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хил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. </w:t>
      </w:r>
      <w:proofErr w:type="gramStart"/>
      <w:r w:rsidRPr="00625464">
        <w:rPr>
          <w:rFonts w:ascii="Verdana" w:eastAsia="Calibri" w:hAnsi="Verdana" w:cs="Calibri"/>
          <w:sz w:val="20"/>
          <w:szCs w:val="20"/>
        </w:rPr>
        <w:t>т</w:t>
      </w:r>
      <w:proofErr w:type="gramEnd"/>
      <w:r w:rsidRPr="00625464">
        <w:rPr>
          <w:rFonts w:ascii="Verdana" w:eastAsia="Calibri" w:hAnsi="Verdana" w:cs="Calibri"/>
          <w:sz w:val="20"/>
          <w:szCs w:val="20"/>
        </w:rPr>
        <w:t>.</w:t>
      </w:r>
    </w:p>
    <w:p w:rsidR="00625464" w:rsidRPr="00625464" w:rsidRDefault="00625464" w:rsidP="00625464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</w:p>
    <w:p w:rsidR="00625464" w:rsidRPr="00625464" w:rsidRDefault="00625464" w:rsidP="00625464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</w:p>
    <w:p w:rsidR="00625464" w:rsidRPr="00625464" w:rsidRDefault="00625464" w:rsidP="00625464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625464">
        <w:rPr>
          <w:rFonts w:ascii="Verdana" w:eastAsia="Calibri" w:hAnsi="Verdana" w:cs="Calibri"/>
          <w:sz w:val="20"/>
          <w:szCs w:val="20"/>
        </w:rPr>
        <w:t xml:space="preserve">С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уважение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, </w:t>
      </w:r>
    </w:p>
    <w:p w:rsidR="00625464" w:rsidRPr="00625464" w:rsidRDefault="00625464" w:rsidP="00625464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</w:p>
    <w:p w:rsidR="00625464" w:rsidRPr="00625464" w:rsidRDefault="00625464" w:rsidP="00625464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proofErr w:type="spellStart"/>
      <w:r w:rsidRPr="00625464">
        <w:rPr>
          <w:rFonts w:ascii="Verdana" w:eastAsia="Calibri" w:hAnsi="Verdana" w:cs="Calibri"/>
          <w:sz w:val="20"/>
          <w:szCs w:val="20"/>
        </w:rPr>
        <w:t>Венислава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Рангеловска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–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наблюдател</w:t>
      </w:r>
      <w:proofErr w:type="spellEnd"/>
    </w:p>
    <w:p w:rsidR="00625464" w:rsidRPr="00625464" w:rsidRDefault="00625464" w:rsidP="00625464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proofErr w:type="spellStart"/>
      <w:r w:rsidRPr="00625464">
        <w:rPr>
          <w:rFonts w:ascii="Verdana" w:eastAsia="Calibri" w:hAnsi="Verdana" w:cs="Calibri"/>
          <w:sz w:val="20"/>
          <w:szCs w:val="20"/>
        </w:rPr>
        <w:t>Главен</w:t>
      </w:r>
      <w:proofErr w:type="spellEnd"/>
      <w:r w:rsidRPr="00625464">
        <w:rPr>
          <w:rFonts w:ascii="Verdana" w:eastAsia="Calibri" w:hAnsi="Verdana" w:cs="Calibri"/>
          <w:sz w:val="20"/>
          <w:szCs w:val="20"/>
        </w:rPr>
        <w:t xml:space="preserve"> </w:t>
      </w:r>
      <w:proofErr w:type="spellStart"/>
      <w:r w:rsidRPr="00625464">
        <w:rPr>
          <w:rFonts w:ascii="Verdana" w:eastAsia="Calibri" w:hAnsi="Verdana" w:cs="Calibri"/>
          <w:sz w:val="20"/>
          <w:szCs w:val="20"/>
        </w:rPr>
        <w:t>експерт</w:t>
      </w:r>
      <w:proofErr w:type="spellEnd"/>
    </w:p>
    <w:p w:rsidR="00625464" w:rsidRPr="00625464" w:rsidRDefault="00625464" w:rsidP="00625464">
      <w:pPr>
        <w:spacing w:after="0" w:line="240" w:lineRule="auto"/>
        <w:rPr>
          <w:rFonts w:ascii="Segoe UI" w:eastAsia="Calibri" w:hAnsi="Segoe UI" w:cs="Segoe UI"/>
          <w:sz w:val="20"/>
          <w:szCs w:val="20"/>
        </w:rPr>
      </w:pPr>
      <w:r w:rsidRPr="00625464">
        <w:rPr>
          <w:rFonts w:ascii="Verdana" w:eastAsia="Calibri" w:hAnsi="Verdana" w:cs="Calibri"/>
          <w:sz w:val="20"/>
          <w:szCs w:val="20"/>
          <w:lang w:val="bg-BG"/>
        </w:rPr>
        <w:t xml:space="preserve">Дирекция „Природни ресурси, концесии </w:t>
      </w:r>
    </w:p>
    <w:p w:rsidR="00064C43" w:rsidRDefault="00064C43">
      <w:bookmarkStart w:id="0" w:name="_GoBack"/>
      <w:bookmarkEnd w:id="0"/>
    </w:p>
    <w:sectPr w:rsidR="00064C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7A5"/>
    <w:rsid w:val="00064C43"/>
    <w:rsid w:val="00625464"/>
    <w:rsid w:val="006D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F6E11-F5A2-4FB2-A4CD-DB1D8BB6E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v.trendafilov@me.government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.pindzhurova@me.government.bg" TargetMode="External"/><Relationship Id="rId5" Type="http://schemas.openxmlformats.org/officeDocument/2006/relationships/hyperlink" Target="mailto:PAgusheva@mrrb.government.bg" TargetMode="External"/><Relationship Id="rId4" Type="http://schemas.openxmlformats.org/officeDocument/2006/relationships/hyperlink" Target="mailto:v.rangelovska@me.government.b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Petia Agusheva</dc:creator>
  <cp:keywords/>
  <dc:description/>
  <cp:lastModifiedBy>Petia Agusheva</cp:lastModifiedBy>
  <cp:revision>2</cp:revision>
  <dcterms:created xsi:type="dcterms:W3CDTF">2026-05-08T11:48:00Z</dcterms:created>
  <dcterms:modified xsi:type="dcterms:W3CDTF">2026-05-08T11:49:00Z</dcterms:modified>
</cp:coreProperties>
</file>